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ab/>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February 1, 2024</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Dear friend,</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Our annual Barnstone LIVE! Art Spectacular will take place on April 6, 2024 at Barnstone, 388 W. Pothouse Road, Phoenixville. Barnstone LIVE! is a fantastic way to connect with our local artist community and witness for yourself the Power of Art. Barnstone Art for Kids developed the ‘Power of Art’, a trauma informed skill building program, to reduce the risk of poor outcomes for children suffering adversity.</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We are looking to raise $25,000+ to provide the necessary resources to pair one entire group of children with trained mentors to participate in a year long skill building program.</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We can’t meet our goal without the help of friends like you!</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Financial support is extremely important to Barnstone Art for Kids, as there is no cost for children to attend.  Our organization’s ability to operate is due in large part to the generous support of the individual donors, local businesses and corporations who believe in our mission. That’s why I’m writing to you. Would you consider making a donation to help sponsor our event?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Your donation will be recognized at our event in several ways. As a principal sponsor, your logo and information will be placed on all materials and banners that publicize the event as well as announced verbally at the event itself. </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I hope that I can count on you to make this year’s event even more ‘spectacular’. I will be contacting you to discuss your contribution and to share more information about Barnstone Art for Kids and this exciting event. If you have any questions or concerns in the meantime, please feel free to contact me at 484.901.6449. Thank you in advance for your sponsorship and participation! I hope to see you at LIVE!</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18">
      <w:pPr>
        <w:rPr>
          <w:rFonts w:ascii="Arial" w:cs="Arial" w:eastAsia="Arial" w:hAnsi="Arial"/>
        </w:rPr>
      </w:pPr>
      <w:r w:rsidDel="00000000" w:rsidR="00000000" w:rsidRPr="00000000">
        <w:rPr>
          <w:rFonts w:ascii="Pacifico" w:cs="Pacifico" w:eastAsia="Pacifico" w:hAnsi="Pacifico"/>
          <w:sz w:val="52"/>
          <w:szCs w:val="52"/>
          <w:rtl w:val="0"/>
        </w:rPr>
        <w:t xml:space="preserve">Sean</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Sean Halloran</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Executive Director</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February 1, 2024</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Donation Request for Barnstone Art For Kids</w:t>
      </w:r>
    </w:p>
    <w:p w:rsidR="00000000" w:rsidDel="00000000" w:rsidP="00000000" w:rsidRDefault="00000000" w:rsidRPr="00000000" w14:paraId="00000025">
      <w:pPr>
        <w:rPr>
          <w:rFonts w:ascii="Arial" w:cs="Arial" w:eastAsia="Arial" w:hAnsi="Arial"/>
          <w:color w:val="202124"/>
          <w:sz w:val="21"/>
          <w:szCs w:val="21"/>
          <w:highlight w:val="white"/>
        </w:rPr>
      </w:pPr>
      <w:r w:rsidDel="00000000" w:rsidR="00000000" w:rsidRPr="00000000">
        <w:rPr>
          <w:rFonts w:ascii="Arial" w:cs="Arial" w:eastAsia="Arial" w:hAnsi="Arial"/>
          <w:color w:val="202124"/>
          <w:sz w:val="21"/>
          <w:szCs w:val="21"/>
          <w:highlight w:val="white"/>
          <w:rtl w:val="0"/>
        </w:rPr>
        <w:t xml:space="preserve">501(c)(3)</w:t>
      </w:r>
    </w:p>
    <w:p w:rsidR="00000000" w:rsidDel="00000000" w:rsidP="00000000" w:rsidRDefault="00000000" w:rsidRPr="00000000" w14:paraId="00000026">
      <w:pPr>
        <w:rPr>
          <w:rFonts w:ascii="Arial" w:cs="Arial" w:eastAsia="Arial" w:hAnsi="Arial"/>
          <w:color w:val="202124"/>
          <w:sz w:val="21"/>
          <w:szCs w:val="21"/>
          <w:highlight w:val="white"/>
        </w:rPr>
      </w:pPr>
      <w:r w:rsidDel="00000000" w:rsidR="00000000" w:rsidRPr="00000000">
        <w:rPr>
          <w:rFonts w:ascii="Arial" w:cs="Arial" w:eastAsia="Arial" w:hAnsi="Arial"/>
          <w:color w:val="202124"/>
          <w:sz w:val="21"/>
          <w:szCs w:val="21"/>
          <w:highlight w:val="white"/>
          <w:rtl w:val="0"/>
        </w:rPr>
        <w:t xml:space="preserve">38-3872177</w:t>
      </w:r>
    </w:p>
    <w:p w:rsidR="00000000" w:rsidDel="00000000" w:rsidP="00000000" w:rsidRDefault="00000000" w:rsidRPr="00000000" w14:paraId="00000027">
      <w:pPr>
        <w:rPr>
          <w:rFonts w:ascii="Arial" w:cs="Arial" w:eastAsia="Arial" w:hAnsi="Arial"/>
          <w:color w:val="202124"/>
          <w:sz w:val="21"/>
          <w:szCs w:val="21"/>
          <w:highlight w:val="white"/>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several different ways that your donation could be incredibly helpful to our fundraising efforts.</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Sponsorship in the form of money. Sponsorships start at 100 dollars, I have attached a document explaining the different levels of sponsorship. We would use these funds to purchase art supplies, food and other items needed to make Barnstone Live! a success.</w:t>
      </w:r>
    </w:p>
    <w:p w:rsidR="00000000" w:rsidDel="00000000" w:rsidP="00000000" w:rsidRDefault="00000000" w:rsidRPr="00000000" w14:paraId="0000002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Gift card in any amount for our online auction. Along with the live event we run an online auction with items from the community! </w:t>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Swag for swag bags</w:t>
      </w:r>
    </w:p>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Thank you for your consideration,</w:t>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Carrie Harcus</w:t>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Board President</w:t>
      </w:r>
    </w:p>
    <w:p w:rsidR="00000000" w:rsidDel="00000000" w:rsidP="00000000" w:rsidRDefault="00000000" w:rsidRPr="00000000" w14:paraId="0000003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Barnstone Arts for Kids</w:t>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484-535-0960</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Charcus@comcast.net</w:t>
      </w:r>
    </w:p>
    <w:p w:rsidR="00000000" w:rsidDel="00000000" w:rsidP="00000000" w:rsidRDefault="00000000" w:rsidRPr="00000000" w14:paraId="0000003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left" w:leader="none" w:pos="6220"/>
        </w:tabs>
        <w:rPr/>
      </w:pPr>
      <w:r w:rsidDel="00000000" w:rsidR="00000000" w:rsidRPr="00000000">
        <w:rPr>
          <w:rtl w:val="0"/>
        </w:rPr>
      </w:r>
    </w:p>
    <w:p w:rsidR="00000000" w:rsidDel="00000000" w:rsidP="00000000" w:rsidRDefault="00000000" w:rsidRPr="00000000" w14:paraId="0000003C">
      <w:pPr>
        <w:tabs>
          <w:tab w:val="left" w:leader="none" w:pos="6220"/>
        </w:tabs>
        <w:rPr/>
      </w:pPr>
      <w:r w:rsidDel="00000000" w:rsidR="00000000" w:rsidRPr="00000000">
        <w:rPr>
          <w:rtl w:val="0"/>
        </w:rPr>
      </w:r>
    </w:p>
    <w:p w:rsidR="00000000" w:rsidDel="00000000" w:rsidP="00000000" w:rsidRDefault="00000000" w:rsidRPr="00000000" w14:paraId="0000003D">
      <w:pPr>
        <w:tabs>
          <w:tab w:val="left" w:leader="none" w:pos="6220"/>
        </w:tabs>
        <w:rPr/>
      </w:pPr>
      <w:r w:rsidDel="00000000" w:rsidR="00000000" w:rsidRPr="00000000">
        <w:rPr>
          <w:rtl w:val="0"/>
        </w:rPr>
      </w:r>
    </w:p>
    <w:p w:rsidR="00000000" w:rsidDel="00000000" w:rsidP="00000000" w:rsidRDefault="00000000" w:rsidRPr="00000000" w14:paraId="0000003E">
      <w:pPr>
        <w:tabs>
          <w:tab w:val="left" w:leader="none" w:pos="6220"/>
        </w:tabs>
        <w:rPr/>
      </w:pPr>
      <w:r w:rsidDel="00000000" w:rsidR="00000000" w:rsidRPr="00000000">
        <w:rPr>
          <w:rtl w:val="0"/>
        </w:rPr>
      </w:r>
    </w:p>
    <w:p w:rsidR="00000000" w:rsidDel="00000000" w:rsidP="00000000" w:rsidRDefault="00000000" w:rsidRPr="00000000" w14:paraId="0000003F">
      <w:pPr>
        <w:tabs>
          <w:tab w:val="left" w:leader="none" w:pos="6220"/>
        </w:tabs>
        <w:rPr/>
      </w:pPr>
      <w:r w:rsidDel="00000000" w:rsidR="00000000" w:rsidRPr="00000000">
        <w:rPr>
          <w:rtl w:val="0"/>
        </w:rPr>
      </w:r>
    </w:p>
    <w:p w:rsidR="00000000" w:rsidDel="00000000" w:rsidP="00000000" w:rsidRDefault="00000000" w:rsidRPr="00000000" w14:paraId="00000040">
      <w:pPr>
        <w:tabs>
          <w:tab w:val="left" w:leader="none" w:pos="6220"/>
        </w:tabs>
        <w:rPr/>
      </w:pPr>
      <w:r w:rsidDel="00000000" w:rsidR="00000000" w:rsidRPr="00000000">
        <w:rPr>
          <w:rtl w:val="0"/>
        </w:rPr>
      </w:r>
    </w:p>
    <w:p w:rsidR="00000000" w:rsidDel="00000000" w:rsidP="00000000" w:rsidRDefault="00000000" w:rsidRPr="00000000" w14:paraId="00000041">
      <w:pPr>
        <w:tabs>
          <w:tab w:val="left" w:leader="none" w:pos="6220"/>
        </w:tabs>
        <w:rPr/>
      </w:pPr>
      <w:r w:rsidDel="00000000" w:rsidR="00000000" w:rsidRPr="00000000">
        <w:rPr>
          <w:rtl w:val="0"/>
        </w:rPr>
      </w:r>
    </w:p>
    <w:p w:rsidR="00000000" w:rsidDel="00000000" w:rsidP="00000000" w:rsidRDefault="00000000" w:rsidRPr="00000000" w14:paraId="00000042">
      <w:pPr>
        <w:tabs>
          <w:tab w:val="left" w:leader="none" w:pos="6220"/>
        </w:tabs>
        <w:rPr/>
      </w:pPr>
      <w:r w:rsidDel="00000000" w:rsidR="00000000" w:rsidRPr="00000000">
        <w:rPr>
          <w:rtl w:val="0"/>
        </w:rPr>
      </w:r>
    </w:p>
    <w:p w:rsidR="00000000" w:rsidDel="00000000" w:rsidP="00000000" w:rsidRDefault="00000000" w:rsidRPr="00000000" w14:paraId="00000043">
      <w:pPr>
        <w:tabs>
          <w:tab w:val="left" w:leader="none" w:pos="6220"/>
        </w:tabs>
        <w:rPr/>
      </w:pPr>
      <w:r w:rsidDel="00000000" w:rsidR="00000000" w:rsidRPr="00000000">
        <w:rPr>
          <w:rtl w:val="0"/>
        </w:rPr>
      </w:r>
    </w:p>
    <w:p w:rsidR="00000000" w:rsidDel="00000000" w:rsidP="00000000" w:rsidRDefault="00000000" w:rsidRPr="00000000" w14:paraId="00000044">
      <w:pPr>
        <w:tabs>
          <w:tab w:val="left" w:leader="none" w:pos="6220"/>
        </w:tabs>
        <w:rPr/>
      </w:pPr>
      <w:r w:rsidDel="00000000" w:rsidR="00000000" w:rsidRPr="00000000">
        <w:rPr>
          <w:rtl w:val="0"/>
        </w:rPr>
        <w:t xml:space="preserve">Make Checks Payable To:</w:t>
      </w:r>
    </w:p>
    <w:p w:rsidR="00000000" w:rsidDel="00000000" w:rsidP="00000000" w:rsidRDefault="00000000" w:rsidRPr="00000000" w14:paraId="00000045">
      <w:pPr>
        <w:tabs>
          <w:tab w:val="left" w:leader="none" w:pos="6220"/>
        </w:tabs>
        <w:rPr/>
      </w:pPr>
      <w:r w:rsidDel="00000000" w:rsidR="00000000" w:rsidRPr="00000000">
        <w:rPr>
          <w:rtl w:val="0"/>
        </w:rPr>
        <w:t xml:space="preserve">Barnstone Art For Kids</w:t>
      </w:r>
    </w:p>
    <w:p w:rsidR="00000000" w:rsidDel="00000000" w:rsidP="00000000" w:rsidRDefault="00000000" w:rsidRPr="00000000" w14:paraId="00000046">
      <w:pPr>
        <w:tabs>
          <w:tab w:val="left" w:leader="none" w:pos="6220"/>
        </w:tabs>
        <w:rPr/>
      </w:pPr>
      <w:r w:rsidDel="00000000" w:rsidR="00000000" w:rsidRPr="00000000">
        <w:rPr>
          <w:rtl w:val="0"/>
        </w:rPr>
        <w:t xml:space="preserve">388 W. Pothouse Road</w:t>
      </w:r>
    </w:p>
    <w:p w:rsidR="00000000" w:rsidDel="00000000" w:rsidP="00000000" w:rsidRDefault="00000000" w:rsidRPr="00000000" w14:paraId="00000047">
      <w:pPr>
        <w:tabs>
          <w:tab w:val="left" w:leader="none" w:pos="6220"/>
        </w:tabs>
        <w:rPr/>
      </w:pPr>
      <w:r w:rsidDel="00000000" w:rsidR="00000000" w:rsidRPr="00000000">
        <w:rPr>
          <w:rtl w:val="0"/>
        </w:rPr>
        <w:t xml:space="preserve">Phoenixville, PA 19460</w:t>
      </w:r>
    </w:p>
    <w:sectPr>
      <w:headerReference r:id="rId7" w:type="default"/>
      <w:footerReference r:id="rId8" w:type="default"/>
      <w:footerReference r:id="rId9" w:type="even"/>
      <w:pgSz w:h="15840" w:w="12240" w:orient="portrait"/>
      <w:pgMar w:bottom="108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320"/>
        <w:tab w:val="right" w:leader="none" w:pos="864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388 W. Pothouse Road, Phoenixville PA  19460    610.917.0140   www.BarnstoneArtforKids.org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1714500</wp:posOffset>
          </wp:positionH>
          <wp:positionV relativeFrom="paragraph">
            <wp:posOffset>-274318</wp:posOffset>
          </wp:positionV>
          <wp:extent cx="2057400" cy="93535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34872" l="2505" r="14833" t="27552"/>
                  <a:stretch>
                    <a:fillRect/>
                  </a:stretch>
                </pic:blipFill>
                <pic:spPr>
                  <a:xfrm>
                    <a:off x="0" y="0"/>
                    <a:ext cx="2057400" cy="9353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noProof w:val="1"/>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72663"/>
    <w:pPr>
      <w:tabs>
        <w:tab w:val="center" w:pos="4320"/>
        <w:tab w:val="right" w:pos="8640"/>
      </w:tabs>
    </w:pPr>
  </w:style>
  <w:style w:type="character" w:styleId="HeaderChar" w:customStyle="1">
    <w:name w:val="Header Char"/>
    <w:link w:val="Header"/>
    <w:uiPriority w:val="99"/>
    <w:rsid w:val="00D72663"/>
    <w:rPr>
      <w:noProof w:val="1"/>
      <w:sz w:val="24"/>
      <w:szCs w:val="24"/>
    </w:rPr>
  </w:style>
  <w:style w:type="paragraph" w:styleId="Footer">
    <w:name w:val="footer"/>
    <w:basedOn w:val="Normal"/>
    <w:link w:val="FooterChar"/>
    <w:uiPriority w:val="99"/>
    <w:unhideWhenUsed w:val="1"/>
    <w:rsid w:val="00D72663"/>
    <w:pPr>
      <w:tabs>
        <w:tab w:val="center" w:pos="4320"/>
        <w:tab w:val="right" w:pos="8640"/>
      </w:tabs>
    </w:pPr>
  </w:style>
  <w:style w:type="character" w:styleId="FooterChar" w:customStyle="1">
    <w:name w:val="Footer Char"/>
    <w:link w:val="Footer"/>
    <w:uiPriority w:val="99"/>
    <w:rsid w:val="00D72663"/>
    <w:rPr>
      <w:noProof w:val="1"/>
      <w:sz w:val="24"/>
      <w:szCs w:val="24"/>
    </w:rPr>
  </w:style>
  <w:style w:type="paragraph" w:styleId="BodyText">
    <w:name w:val="Body Text"/>
    <w:basedOn w:val="Normal"/>
    <w:link w:val="BodyTextChar"/>
    <w:rsid w:val="00B673EB"/>
    <w:pPr>
      <w:spacing w:after="200"/>
    </w:pPr>
    <w:rPr>
      <w:rFonts w:ascii="Rockwell" w:eastAsia="MS Gothic" w:hAnsi="Rockwell"/>
      <w:noProof w:val="0"/>
      <w:color w:val="404040"/>
      <w:sz w:val="18"/>
      <w:szCs w:val="20"/>
    </w:rPr>
  </w:style>
  <w:style w:type="character" w:styleId="BodyTextChar" w:customStyle="1">
    <w:name w:val="Body Text Char"/>
    <w:link w:val="BodyText"/>
    <w:rsid w:val="00B673EB"/>
    <w:rPr>
      <w:rFonts w:ascii="Rockwell" w:eastAsia="MS Gothic" w:hAnsi="Rockwell"/>
      <w:color w:val="404040"/>
      <w:sz w:val="18"/>
    </w:rPr>
  </w:style>
  <w:style w:type="paragraph" w:styleId="DateandRecipient" w:customStyle="1">
    <w:name w:val="Date and Recipient"/>
    <w:basedOn w:val="Normal"/>
    <w:rsid w:val="00B673EB"/>
    <w:pPr>
      <w:spacing w:after="480"/>
    </w:pPr>
    <w:rPr>
      <w:rFonts w:ascii="Rockwell" w:eastAsia="MS Gothic" w:hAnsi="Rockwell"/>
      <w:noProof w:val="0"/>
      <w:color w:val="404040"/>
      <w:sz w:val="18"/>
      <w:szCs w:val="22"/>
    </w:rPr>
  </w:style>
  <w:style w:type="paragraph" w:styleId="Signature">
    <w:name w:val="Signature"/>
    <w:basedOn w:val="Normal"/>
    <w:link w:val="SignatureChar"/>
    <w:rsid w:val="00B673EB"/>
    <w:pPr>
      <w:spacing w:after="720"/>
    </w:pPr>
    <w:rPr>
      <w:rFonts w:ascii="Rockwell" w:eastAsia="MS Gothic" w:hAnsi="Rockwell"/>
      <w:noProof w:val="0"/>
      <w:color w:val="404040"/>
      <w:sz w:val="18"/>
      <w:szCs w:val="22"/>
    </w:rPr>
  </w:style>
  <w:style w:type="character" w:styleId="SignatureChar" w:customStyle="1">
    <w:name w:val="Signature Char"/>
    <w:link w:val="Signature"/>
    <w:rsid w:val="00B673EB"/>
    <w:rPr>
      <w:rFonts w:ascii="Rockwell" w:eastAsia="MS Gothic" w:hAnsi="Rockwell"/>
      <w:color w:val="404040"/>
      <w:sz w:val="18"/>
      <w:szCs w:val="22"/>
    </w:rPr>
  </w:style>
  <w:style w:type="character" w:styleId="PageNumber">
    <w:name w:val="page number"/>
    <w:uiPriority w:val="99"/>
    <w:semiHidden w:val="1"/>
    <w:unhideWhenUsed w:val="1"/>
    <w:rsid w:val="00EE4F4D"/>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n6s2V3dITr1oIJ2v7dYiOq/4aQ==">CgMxLjAyCGguZ2pkZ3hzOAByITFYT1g5d2VFQzJ4aDlUX3hBMkNsN0cyakJDOWpZSFVqeQ==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2024-02-01T16:42:00Z</dcterms:created>
  <dc:creator>Barnstone Gallery</dc:creator>
</cp:coreProperties>
</file>