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Barnstone Art for Kids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addresses Adverse Childhood Experiences (abuse, neglect, household dysfunction) as a public health concern and has specifically developed the Power of Art, a trauma informed skill building program, to reduce the risk of poor outcomes for children suffering adversity.  We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hosting a large fundraising event on April 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6th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. Our 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Annual “Barnstone LIVE! Art Spectacular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be a festive night of food, music and “spectacular” live art making. The evening includes child art sales, raffles and will feature an online auction with mobile bidding.  Please consider donating artwork, a gift certificate or a gift basket to our online auction.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Thank you for your consideration to help support children in desperate need of compassionate mentors and healthy, skill building activities. </w:t>
      </w:r>
    </w:p>
    <w:tbl>
      <w:tblPr>
        <w:tblStyle w:val="Table1"/>
        <w:tblW w:w="11088.0" w:type="dxa"/>
        <w:jc w:val="left"/>
        <w:tblBorders>
          <w:top w:color="000000" w:space="0" w:sz="0" w:val="nil"/>
          <w:left w:color="000000" w:space="0" w:sz="0" w:val="nil"/>
          <w:bottom w:color="404040" w:space="0" w:sz="4" w:val="single"/>
          <w:right w:color="000000" w:space="0" w:sz="0" w:val="nil"/>
          <w:insideH w:color="d1d0c8" w:space="0" w:sz="8" w:val="single"/>
          <w:insideV w:color="d1d0c8" w:space="0" w:sz="8" w:val="single"/>
        </w:tblBorders>
        <w:tblLayout w:type="fixed"/>
        <w:tblLook w:val="0000"/>
      </w:tblPr>
      <w:tblGrid>
        <w:gridCol w:w="3127"/>
        <w:gridCol w:w="2291"/>
        <w:gridCol w:w="2468"/>
        <w:gridCol w:w="3202"/>
        <w:tblGridChange w:id="0">
          <w:tblGrid>
            <w:gridCol w:w="3127"/>
            <w:gridCol w:w="2291"/>
            <w:gridCol w:w="2468"/>
            <w:gridCol w:w="3202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c2c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DONOR INFORMATION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(please print)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1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Name of Donor (as you would like it to appear in catalog) 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1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120" w:lineRule="auto"/>
              <w:ind w:left="6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Business Name (if applicable)  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120" w:lineRule="auto"/>
              <w:ind w:left="6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c2c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Contact: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Name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Mailing Address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Mailing Address 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State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Zip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" w:cs="Times" w:eastAsia="Times" w:hAnsi="Time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Email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imes" w:cs="Times" w:eastAsia="Times" w:hAnsi="Time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c2c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DONATION INFORMATION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(please print)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Detailed Description of Donation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(size, title, medium,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Estimated Fair Market Value $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0"/>
              </w:rPr>
              <w:t xml:space="preserve">  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ind w:right="1692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c2c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DONATION DETAILS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(check all that apply)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DELIVERY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CERTIFICATES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tabs>
                <w:tab w:val="left" w:leader="none" w:pos="220"/>
                <w:tab w:val="left" w:leader="none" w:pos="720"/>
              </w:tabs>
              <w:ind w:left="720" w:hanging="720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6"/>
                <w:szCs w:val="26"/>
                <w:rtl w:val="0"/>
              </w:rPr>
              <w:tab/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I will deliver by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6"/>
                <w:szCs w:val="26"/>
                <w:rtl w:val="0"/>
              </w:rPr>
              <w:t xml:space="preserve">MARCH 22nd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7175" cy="2571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7175" cy="2571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220"/>
                <w:tab w:val="left" w:leader="none" w:pos="720"/>
              </w:tabs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6"/>
                <w:szCs w:val="26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I will provide gift certificate by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MARCH 22nd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  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7175" cy="2571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7175" cy="25717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tabs>
                <w:tab w:val="left" w:leader="none" w:pos="220"/>
                <w:tab w:val="left" w:leader="none" w:pos="720"/>
              </w:tabs>
              <w:ind w:left="720" w:hanging="720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6"/>
                <w:szCs w:val="26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Please contact me to arrange </w:t>
              <w:tab/>
              <w:tab/>
              <w:t xml:space="preserve">pickup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7175" cy="2571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7175" cy="25717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tabs>
                <w:tab w:val="left" w:leader="none" w:pos="220"/>
                <w:tab w:val="left" w:leader="none" w:pos="720"/>
              </w:tabs>
              <w:ind w:left="720" w:hanging="720"/>
              <w:rPr>
                <w:rFonts w:ascii="Times" w:cs="Times" w:eastAsia="Times" w:hAnsi="Times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8"/>
                <w:szCs w:val="8"/>
                <w:rtl w:val="0"/>
              </w:rPr>
              <w:t xml:space="preserve"> 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tabs>
                <w:tab w:val="left" w:leader="none" w:pos="220"/>
                <w:tab w:val="left" w:leader="none" w:pos="720"/>
              </w:tabs>
              <w:ind w:left="720" w:hanging="720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6"/>
                <w:szCs w:val="26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Please create gift certificate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 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7175" cy="25717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7175" cy="25717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ind w:left="-90" w:right="-18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Barnstone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Art for Kids is registered 501(c)3 non-profit organization in Phoenixville, PA that provides art programming to children who have suffered abuse, neglect or household dysfunction. A copy of the official registration and financial information for Barnstone Art For Kids may be obtained by calling the PA Department of State at 1-800-732-0900. Registration does not imply endorsement. EIN-38-387-2177 </w:t>
      </w:r>
    </w:p>
    <w:sectPr>
      <w:headerReference r:id="rId10" w:type="default"/>
      <w:headerReference r:id="rId11" w:type="first"/>
      <w:footerReference r:id="rId12" w:type="default"/>
      <w:pgSz w:h="15840" w:w="12240" w:orient="portrait"/>
      <w:pgMar w:bottom="576" w:top="576" w:left="720" w:right="720" w:header="576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Lustria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300" w:line="240" w:lineRule="auto"/>
      <w:ind w:left="0" w:right="0" w:firstLine="0"/>
      <w:jc w:val="right"/>
      <w:rPr>
        <w:rFonts w:ascii="Lustria" w:cs="Lustria" w:eastAsia="Lustria" w:hAnsi="Lustria"/>
        <w:b w:val="0"/>
        <w:i w:val="0"/>
        <w:smallCaps w:val="0"/>
        <w:strike w:val="0"/>
        <w:color w:val="7c8f9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7c8f97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Borders>
        <w:top w:color="404040" w:space="0" w:sz="4" w:val="single"/>
        <w:left w:color="404040" w:space="0" w:sz="4" w:val="single"/>
        <w:bottom w:color="404040" w:space="0" w:sz="4" w:val="single"/>
        <w:right w:color="404040" w:space="0" w:sz="4" w:val="single"/>
        <w:insideH w:color="d1d0c8" w:space="0" w:sz="8" w:val="single"/>
        <w:insideV w:color="d1d0c8" w:space="0" w:sz="8" w:val="single"/>
      </w:tblBorders>
      <w:tblLayout w:type="fixed"/>
      <w:tblLook w:val="0400"/>
    </w:tblPr>
    <w:tblGrid>
      <w:gridCol w:w="10800"/>
      <w:tblGridChange w:id="0">
        <w:tblGrid>
          <w:gridCol w:w="10800"/>
        </w:tblGrid>
      </w:tblGridChange>
    </w:tblGrid>
    <w:tr>
      <w:trPr>
        <w:cantSplit w:val="0"/>
        <w:trHeight w:val="1008" w:hRule="atLeast"/>
        <w:tblHeader w:val="0"/>
      </w:trPr>
      <w:tc>
        <w:tcPr/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14.399999999999999" w:lineRule="auto"/>
            <w:ind w:left="0" w:right="0" w:firstLine="0"/>
            <w:jc w:val="left"/>
            <w:rPr>
              <w:rFonts w:ascii="Lustria" w:cs="Lustria" w:eastAsia="Lustria" w:hAnsi="Lustria"/>
              <w:b w:val="0"/>
              <w:i w:val="0"/>
              <w:smallCaps w:val="0"/>
              <w:strike w:val="0"/>
              <w:color w:val="40404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10646.0" w:type="dxa"/>
            <w:jc w:val="left"/>
            <w:tblBorders>
              <w:top w:color="404040" w:space="0" w:sz="4" w:val="single"/>
              <w:left w:color="404040" w:space="0" w:sz="4" w:val="single"/>
              <w:bottom w:color="404040" w:space="0" w:sz="4" w:val="single"/>
              <w:right w:color="404040" w:space="0" w:sz="4" w:val="single"/>
              <w:insideH w:color="d1d0c8" w:space="0" w:sz="8" w:val="single"/>
              <w:insideV w:color="d1d0c8" w:space="0" w:sz="8" w:val="single"/>
            </w:tblBorders>
            <w:tblLayout w:type="fixed"/>
            <w:tblLook w:val="0400"/>
          </w:tblPr>
          <w:tblGrid>
            <w:gridCol w:w="10646"/>
            <w:tblGridChange w:id="0">
              <w:tblGrid>
                <w:gridCol w:w="10646"/>
              </w:tblGrid>
            </w:tblGridChange>
          </w:tblGrid>
          <w:tr>
            <w:trPr>
              <w:cantSplit w:val="0"/>
              <w:tblHeader w:val="0"/>
            </w:trPr>
            <w:tc>
              <w:tcPr/>
              <w:p w:rsidR="00000000" w:rsidDel="00000000" w:rsidP="00000000" w:rsidRDefault="00000000" w:rsidRPr="00000000" w14:paraId="0000004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14.399999999999999" w:lineRule="auto"/>
                  <w:ind w:left="0" w:right="0" w:firstLine="0"/>
                  <w:jc w:val="left"/>
                  <w:rPr>
                    <w:rFonts w:ascii="Lustria" w:cs="Lustria" w:eastAsia="Lustria" w:hAnsi="Lustria"/>
                    <w:b w:val="0"/>
                    <w:i w:val="0"/>
                    <w:smallCaps w:val="0"/>
                    <w:strike w:val="0"/>
                    <w:color w:val="404040"/>
                    <w:sz w:val="2"/>
                    <w:szCs w:val="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tbl>
                <w:tblPr>
                  <w:tblStyle w:val="Table4"/>
                  <w:tblW w:w="10482.0" w:type="dxa"/>
                  <w:jc w:val="left"/>
                  <w:tblBorders>
                    <w:top w:color="404040" w:space="0" w:sz="4" w:val="single"/>
                    <w:left w:color="404040" w:space="0" w:sz="4" w:val="single"/>
                    <w:bottom w:color="404040" w:space="0" w:sz="4" w:val="single"/>
                    <w:right w:color="404040" w:space="0" w:sz="4" w:val="single"/>
                    <w:insideH w:color="d1d0c8" w:space="0" w:sz="8" w:val="single"/>
                    <w:insideV w:color="d1d0c8" w:space="0" w:sz="8" w:val="single"/>
                  </w:tblBorders>
                  <w:tblLayout w:type="fixed"/>
                  <w:tblLook w:val="0600"/>
                </w:tblPr>
                <w:tblGrid>
                  <w:gridCol w:w="6220"/>
                  <w:gridCol w:w="4262"/>
                  <w:tblGridChange w:id="0">
                    <w:tblGrid>
                      <w:gridCol w:w="6220"/>
                      <w:gridCol w:w="4262"/>
                    </w:tblGrid>
                  </w:tblGridChange>
                </w:tblGrid>
                <w:tr>
                  <w:trPr>
                    <w:cantSplit w:val="0"/>
                    <w:tblHeader w:val="0"/>
                  </w:trPr>
                  <w:tc>
                    <w:tcPr/>
                    <w:p w:rsidR="00000000" w:rsidDel="00000000" w:rsidP="00000000" w:rsidRDefault="00000000" w:rsidRPr="00000000" w14:paraId="0000004B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216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  <w:i w:val="0"/>
                          <w:smallCaps w:val="0"/>
                          <w:strike w:val="0"/>
                          <w:color w:val="4b5a60"/>
                          <w:sz w:val="44"/>
                          <w:szCs w:val="44"/>
                          <w:u w:val="none"/>
                          <w:shd w:fill="auto" w:val="clear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i w:val="0"/>
                          <w:smallCaps w:val="0"/>
                          <w:strike w:val="0"/>
                          <w:color w:val="4b5a60"/>
                          <w:sz w:val="44"/>
                          <w:szCs w:val="44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Barnstone Art for Kids</w:t>
                      </w:r>
                    </w:p>
                    <w:p w:rsidR="00000000" w:rsidDel="00000000" w:rsidP="00000000" w:rsidRDefault="00000000" w:rsidRPr="00000000" w14:paraId="0000004C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216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  <w:i w:val="0"/>
                          <w:smallCaps w:val="0"/>
                          <w:strike w:val="0"/>
                          <w:color w:val="4b5a60"/>
                          <w:sz w:val="32"/>
                          <w:szCs w:val="32"/>
                          <w:u w:val="none"/>
                          <w:shd w:fill="auto" w:val="clear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i w:val="0"/>
                          <w:smallCaps w:val="0"/>
                          <w:strike w:val="0"/>
                          <w:color w:val="4b5a60"/>
                          <w:sz w:val="32"/>
                          <w:szCs w:val="32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Auction Donation Form</w:t>
                      </w:r>
                    </w:p>
                    <w:p w:rsidR="00000000" w:rsidDel="00000000" w:rsidP="00000000" w:rsidRDefault="00000000" w:rsidRPr="00000000" w14:paraId="0000004D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216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  <w:i w:val="0"/>
                          <w:smallCaps w:val="0"/>
                          <w:strike w:val="0"/>
                          <w:color w:val="4b5a60"/>
                          <w:sz w:val="40"/>
                          <w:szCs w:val="40"/>
                          <w:u w:val="none"/>
                          <w:shd w:fill="auto" w:val="clear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i w:val="0"/>
                          <w:smallCaps w:val="0"/>
                          <w:strike w:val="0"/>
                          <w:color w:val="4b5a60"/>
                          <w:sz w:val="32"/>
                          <w:szCs w:val="32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April </w:t>
                      </w: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color w:val="4b5a60"/>
                          <w:sz w:val="32"/>
                          <w:szCs w:val="32"/>
                          <w:rtl w:val="0"/>
                        </w:rPr>
                        <w:t xml:space="preserve">6</w:t>
                      </w: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i w:val="0"/>
                          <w:smallCaps w:val="0"/>
                          <w:strike w:val="0"/>
                          <w:color w:val="4b5a60"/>
                          <w:sz w:val="32"/>
                          <w:szCs w:val="32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, 202</w:t>
                      </w: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color w:val="4b5a60"/>
                          <w:sz w:val="32"/>
                          <w:szCs w:val="32"/>
                          <w:rtl w:val="0"/>
                        </w:rPr>
                        <w:t xml:space="preserve">4</w:t>
                      </w: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tc>
                  <w:tc>
                    <w:tcPr/>
                    <w:p w:rsidR="00000000" w:rsidDel="00000000" w:rsidP="00000000" w:rsidRDefault="00000000" w:rsidRPr="00000000" w14:paraId="0000004E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80" w:before="80" w:line="240" w:lineRule="auto"/>
                        <w:ind w:left="216" w:right="216" w:firstLine="0"/>
                        <w:jc w:val="left"/>
                        <w:rPr>
                          <w:rFonts w:ascii="Calibri" w:cs="Calibri" w:eastAsia="Calibri" w:hAnsi="Calibri"/>
                          <w:b w:val="0"/>
                          <w:i w:val="0"/>
                          <w:smallCaps w:val="0"/>
                          <w:strike w:val="0"/>
                          <w:color w:val="4b5a60"/>
                          <w:sz w:val="20"/>
                          <w:szCs w:val="20"/>
                          <w:u w:val="none"/>
                          <w:shd w:fill="auto" w:val="clear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0"/>
                          <w:i w:val="0"/>
                          <w:smallCaps w:val="0"/>
                          <w:strike w:val="0"/>
                          <w:color w:val="4b5a60"/>
                          <w:sz w:val="20"/>
                          <w:szCs w:val="20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388 W. Pothouse Road</w:t>
                        <w:br w:type="textWrapping"/>
                        <w:t xml:space="preserve">Phoenixville, PA  19460</w:t>
                        <w:br w:type="textWrapping"/>
                        <w:t xml:space="preserve">Phone: 610.917.0140</w:t>
                        <w:br w:type="textWrapping"/>
                        <w:t xml:space="preserve">E-Mail: Sean@Barnstoneartforkids</w:t>
                        <w:br w:type="textWrapping"/>
                        <w:t xml:space="preserve">Web: www.Barnstoneartforkids.org</w:t>
                      </w:r>
                    </w:p>
                  </w:tc>
                </w:tr>
              </w:tbl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14.399999999999999" w:lineRule="auto"/>
                  <w:ind w:left="0" w:right="0" w:firstLine="0"/>
                  <w:jc w:val="left"/>
                  <w:rPr>
                    <w:rFonts w:ascii="Lustria" w:cs="Lustria" w:eastAsia="Lustria" w:hAnsi="Lustria"/>
                    <w:b w:val="0"/>
                    <w:i w:val="0"/>
                    <w:smallCaps w:val="0"/>
                    <w:strike w:val="0"/>
                    <w:color w:val="404040"/>
                    <w:sz w:val="2"/>
                    <w:szCs w:val="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14.399999999999999" w:lineRule="auto"/>
            <w:ind w:left="0" w:right="0" w:firstLine="0"/>
            <w:jc w:val="left"/>
            <w:rPr>
              <w:rFonts w:ascii="Lustria" w:cs="Lustria" w:eastAsia="Lustria" w:hAnsi="Lustria"/>
              <w:b w:val="0"/>
              <w:i w:val="0"/>
              <w:smallCaps w:val="0"/>
              <w:strike w:val="0"/>
              <w:color w:val="40404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144" w:firstLine="0"/>
      <w:jc w:val="right"/>
      <w:rPr>
        <w:rFonts w:ascii="Lustria" w:cs="Lustria" w:eastAsia="Lustria" w:hAnsi="Lustria"/>
        <w:b w:val="0"/>
        <w:i w:val="0"/>
        <w:smallCaps w:val="0"/>
        <w:strike w:val="0"/>
        <w:color w:val="4b5a6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144" w:firstLine="0"/>
      <w:jc w:val="left"/>
      <w:rPr>
        <w:rFonts w:ascii="Lustria" w:cs="Lustria" w:eastAsia="Lustria" w:hAnsi="Lustria"/>
        <w:b w:val="0"/>
        <w:i w:val="0"/>
        <w:smallCaps w:val="0"/>
        <w:strike w:val="0"/>
        <w:color w:val="4b5a6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stria" w:cs="Lustria" w:eastAsia="Lustria" w:hAnsi="Lustria"/>
        <w:color w:val="404040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Lustria" w:cs="Lustria" w:eastAsia="Lustria" w:hAnsi="Lustria"/>
      <w:b w:val="1"/>
      <w:color w:val="5b6b7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Lustria" w:cs="Lustria" w:eastAsia="Lustria" w:hAnsi="Lustria"/>
      <w:b w:val="1"/>
      <w:color w:val="7c8f97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Lustria" w:cs="Lustria" w:eastAsia="Lustria" w:hAnsi="Lustria"/>
      <w:b w:val="1"/>
      <w:color w:val="7c8f9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Lustria" w:cs="Lustria" w:eastAsia="Lustria" w:hAnsi="Lustria"/>
      <w:b w:val="1"/>
      <w:i w:val="1"/>
      <w:color w:val="7c8f97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Lustria" w:cs="Lustria" w:eastAsia="Lustria" w:hAnsi="Lustria"/>
      <w:color w:val="3c474c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Lustria" w:cs="Lustria" w:eastAsia="Lustria" w:hAnsi="Lustria"/>
      <w:i w:val="1"/>
      <w:color w:val="3c474c"/>
    </w:rPr>
  </w:style>
  <w:style w:type="paragraph" w:styleId="Title">
    <w:name w:val="Title"/>
    <w:basedOn w:val="Normal"/>
    <w:next w:val="Normal"/>
    <w:pPr>
      <w:pBdr>
        <w:bottom w:color="7c8f97" w:space="4" w:sz="8" w:val="single"/>
      </w:pBdr>
      <w:spacing w:after="300" w:lineRule="auto"/>
    </w:pPr>
    <w:rPr>
      <w:rFonts w:ascii="Lustria" w:cs="Lustria" w:eastAsia="Lustria" w:hAnsi="Lustria"/>
      <w:color w:val="384347"/>
      <w:sz w:val="52"/>
      <w:szCs w:val="52"/>
    </w:rPr>
  </w:style>
  <w:style w:type="paragraph" w:styleId="Subtitle">
    <w:name w:val="Subtitle"/>
    <w:basedOn w:val="Normal"/>
    <w:next w:val="Normal"/>
    <w:pPr/>
    <w:rPr>
      <w:rFonts w:ascii="Lustria" w:cs="Lustria" w:eastAsia="Lustria" w:hAnsi="Lustria"/>
      <w:i w:val="1"/>
      <w:color w:val="7c8f97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